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СОГЛАШЕНИЕ</w:t>
      </w:r>
    </w:p>
    <w:p>
      <w:pPr>
        <w:spacing w:after="240"/>
        <w:jc w:val="center"/>
      </w:pPr>
      <w:r>
        <w:rPr>
          <w:b/>
        </w:rPr>
        <w:t>об увольнении по соглашению сторон с выплатой компенсации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____________________ (наименование работодателя), именуемое в дальнейшем «Работодатель», в лице ____________________, действующего на основании __________, и ____________________ (Ф. И. О.), занимающий(ая) должность ____________________, именуемый(ая) в дальнейшем «Работник», руководствуясь статьями 77 и 78 Трудового кодекса Российской Федерации, договорились о следующем:</w:t>
      </w:r>
    </w:p>
    <w:p>
      <w:pPr>
        <w:spacing w:after="120"/>
        <w:jc w:val="center"/>
      </w:pPr>
      <w:r>
        <w:rPr>
          <w:b/>
        </w:rPr>
        <w:t>1. Дата и основание увольнения</w:t>
      </w:r>
    </w:p>
    <w:p>
      <w:pPr>
        <w:spacing w:after="120"/>
        <w:ind w:firstLine="567"/>
        <w:jc w:val="both"/>
      </w:pPr>
      <w:r>
        <w:rPr>
          <w:b w:val="0"/>
        </w:rPr>
        <w:t>1.1. Трудовой договор № __________ от «___» ____________ 20___ г. прекращается по соглашению сторон (пункт 1 части первой статьи 77 ТК РФ) «___» ____________ 20___ г. Этот день является последним рабочим днём Работника.</w:t>
      </w:r>
    </w:p>
    <w:p>
      <w:pPr>
        <w:spacing w:after="120"/>
        <w:ind w:firstLine="567"/>
        <w:jc w:val="both"/>
      </w:pPr>
      <w:r>
        <w:rPr>
          <w:b w:val="0"/>
        </w:rPr>
        <w:t>1.2. До дня увольнения Работник [продолжает работу в обычном режиме / освобождается от работы с сохранением среднего заработка с «___» ____________ 20___ г. / использует ежегодный оплачиваемый отпуск с «___» ____________ 20___ г. по «___» ____________ 20___ г.].</w:t>
      </w:r>
    </w:p>
    <w:p>
      <w:pPr>
        <w:spacing w:after="120"/>
        <w:jc w:val="center"/>
      </w:pPr>
      <w:r>
        <w:rPr>
          <w:b/>
        </w:rPr>
        <w:t>2. Компенсация и расчёт</w:t>
      </w:r>
    </w:p>
    <w:p>
      <w:pPr>
        <w:spacing w:after="120"/>
        <w:ind w:firstLine="567"/>
        <w:jc w:val="both"/>
      </w:pPr>
      <w:r>
        <w:rPr>
          <w:b w:val="0"/>
        </w:rPr>
        <w:t>2.1. В связи с расторжением трудового договора по соглашению сторон Работодатель выплачивает Работнику денежную компенсацию в размере __________ (____________________) рублей [либо: в размере __________ среднемесячных заработков].</w:t>
      </w:r>
    </w:p>
    <w:p>
      <w:pPr>
        <w:spacing w:after="120"/>
        <w:ind w:firstLine="567"/>
        <w:jc w:val="both"/>
      </w:pPr>
      <w:r>
        <w:rPr>
          <w:b w:val="0"/>
        </w:rPr>
        <w:t>2.2. Компенсация выплачивается [единовременно в день увольнения / в следующем порядке: __________ рублей — в день увольнения, __________ рублей — не позднее «___» ____________ 20___ г.].</w:t>
      </w:r>
    </w:p>
    <w:p>
      <w:pPr>
        <w:spacing w:after="120"/>
        <w:ind w:firstLine="567"/>
        <w:jc w:val="both"/>
      </w:pPr>
      <w:r>
        <w:rPr>
          <w:b w:val="0"/>
        </w:rPr>
        <w:t>2.3. В день увольнения Работодатель также выплачивает заработную плату за отработанное время, компенсацию за все неиспользованные дни ежегодного оплачиваемого отпуска и иные причитающиеся суммы (статья 140 ТК РФ).</w:t>
      </w:r>
    </w:p>
    <w:p>
      <w:pPr>
        <w:spacing w:after="120"/>
        <w:ind w:firstLine="567"/>
        <w:jc w:val="both"/>
      </w:pPr>
      <w:r>
        <w:rPr>
          <w:b w:val="0"/>
        </w:rPr>
        <w:t>2.4. Стороны учитывают, что компенсация в части, не превышающей трёхкратный размер среднего месячного заработка (шестикратный — для работников районов Крайнего Севера и приравненных местностей), не облагается НДФЛ; с суммы превышения Работодатель как налоговый агент удерживает налог.</w:t>
      </w:r>
    </w:p>
    <w:p>
      <w:pPr>
        <w:spacing w:after="120"/>
        <w:ind w:firstLine="567"/>
        <w:jc w:val="both"/>
      </w:pPr>
      <w:r>
        <w:rPr>
          <w:b w:val="0"/>
        </w:rPr>
        <w:t>2.5. При нарушении срока выплаты компенсации Работодатель уплачивает проценты по статье 236 ТК РФ — не ниже 1/150 ключевой ставки Банка России от невыплаченной суммы за каждый день задержки.</w:t>
      </w:r>
    </w:p>
    <w:p>
      <w:pPr>
        <w:spacing w:after="120"/>
        <w:jc w:val="center"/>
      </w:pPr>
      <w:r>
        <w:rPr>
          <w:b/>
        </w:rPr>
        <w:t>3. Передача дел и документы</w:t>
      </w:r>
    </w:p>
    <w:p>
      <w:pPr>
        <w:spacing w:after="120"/>
        <w:ind w:firstLine="567"/>
        <w:jc w:val="both"/>
      </w:pPr>
      <w:r>
        <w:rPr>
          <w:b w:val="0"/>
        </w:rPr>
        <w:t>3.1. До «___» ____________ 20___ г. Работник передаёт по акту дела, документы, пропуска, служебную технику и иное имущество Работодателя: ____________________.</w:t>
      </w:r>
    </w:p>
    <w:p>
      <w:pPr>
        <w:spacing w:after="120"/>
        <w:ind w:firstLine="567"/>
        <w:jc w:val="both"/>
      </w:pPr>
      <w:r>
        <w:rPr>
          <w:b w:val="0"/>
        </w:rPr>
        <w:t>3.2. В день увольнения Работодатель выдаёт Работнику сведения о трудовой деятельности (форма СТД-Р) или трудовую книжку, справку о сумме заработной платы для расчёта пособий, а по письменному заявлению — копии документов, связанных с работой.</w:t>
      </w:r>
    </w:p>
    <w:p>
      <w:pPr>
        <w:spacing w:after="120"/>
        <w:ind w:firstLine="567"/>
        <w:jc w:val="both"/>
      </w:pPr>
      <w:r>
        <w:rPr>
          <w:b w:val="0"/>
        </w:rPr>
        <w:t>3.3. Стороны согласовали следующую формулировку рекомендации/характеристики, которую Работодатель предоставит по запросу Работника или будущего работодателя: ____________________ [при необходимости].</w:t>
      </w:r>
    </w:p>
    <w:p>
      <w:pPr>
        <w:spacing w:after="120"/>
        <w:jc w:val="center"/>
      </w:pPr>
      <w:r>
        <w:rPr>
          <w:b/>
        </w:rPr>
        <w:t>4. Заключительные условия</w:t>
      </w:r>
    </w:p>
    <w:p>
      <w:pPr>
        <w:spacing w:after="120"/>
        <w:ind w:firstLine="567"/>
        <w:jc w:val="both"/>
      </w:pPr>
      <w:r>
        <w:rPr>
          <w:b w:val="0"/>
        </w:rPr>
        <w:t>4.1. Работник подтверждает, что соглашение подписано им добровольно, без принуждения, и он понимает, что увольнение по соглашению сторон не даёт права на гарантии, предусмотренные при сокращении штата.</w:t>
      </w:r>
    </w:p>
    <w:p>
      <w:pPr>
        <w:spacing w:after="120"/>
        <w:ind w:firstLine="567"/>
        <w:jc w:val="both"/>
      </w:pPr>
      <w:r>
        <w:rPr>
          <w:b w:val="0"/>
        </w:rPr>
        <w:t>4.2. После выплаты всех сумм, указанных в соглашении, Стороны не имеют друг к другу претензий, связанных с трудовыми отношениями.</w:t>
      </w:r>
    </w:p>
    <w:p>
      <w:pPr>
        <w:spacing w:after="120"/>
        <w:ind w:firstLine="567"/>
        <w:jc w:val="both"/>
      </w:pPr>
      <w:r>
        <w:rPr>
          <w:b w:val="0"/>
        </w:rPr>
        <w:t>4.3. Соглашение может быть изменено или аннулировано только по взаимному письменному согласию Сторон. Составлено в двух экземплярах, по одному для каждой Стороны.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Работодатель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 w:val="0"/>
        </w:rPr>
        <w:t>М. П. (при наличии)</w:t>
      </w:r>
    </w:p>
    <w:p>
      <w:pPr>
        <w:spacing w:after="40"/>
      </w:pPr>
      <w:r>
        <w:rPr>
          <w:b/>
        </w:rPr>
        <w:t>Работник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120"/>
        <w:ind w:firstLine="567"/>
        <w:jc w:val="both"/>
      </w:pPr>
      <w:r>
        <w:rPr>
          <w:b w:val="0"/>
        </w:rPr>
        <w:t>Экземпляр соглашения получил(а): «___» ____________ 20___ г. 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увольнении по соглашению сторон с выплатой компенсации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