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 О ЗАДАТКЕ</w:t>
      </w:r>
    </w:p>
    <w:p>
      <w:pPr>
        <w:spacing w:after="240"/>
        <w:jc w:val="center"/>
      </w:pPr>
      <w:r>
        <w:rPr>
          <w:b/>
        </w:rPr>
        <w:t>(при покупке земельного участка)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настоящее соглашение о нижеследующем:</w:t>
      </w:r>
    </w:p>
    <w:p>
      <w:pPr>
        <w:spacing w:after="120"/>
        <w:jc w:val="center"/>
      </w:pPr>
      <w:r>
        <w:rPr>
          <w:b/>
        </w:rPr>
        <w:t>1. Предмет соглашения</w:t>
      </w:r>
    </w:p>
    <w:p>
      <w:pPr>
        <w:spacing w:after="120"/>
        <w:ind w:firstLine="567"/>
        <w:jc w:val="both"/>
      </w:pPr>
      <w:r>
        <w:rPr>
          <w:b w:val="0"/>
        </w:rPr>
        <w:t>1.1. Стороны обязуются в срок до «___» ____________ 20___ г. заключить договор купли-продажи (далее — Основной договор) земельного участка площадью __________ кв. м, кадастровый номер ____________________, категория земель ____________________, вид разрешённого использования ____________________, расположенного по адресу (местоположение): ____________________ (далее — Участок).</w:t>
      </w:r>
    </w:p>
    <w:p>
      <w:pPr>
        <w:spacing w:after="120"/>
        <w:ind w:firstLine="567"/>
        <w:jc w:val="both"/>
      </w:pPr>
      <w:r>
        <w:rPr>
          <w:b w:val="0"/>
        </w:rPr>
        <w:t>1.2. Цена земельного участка по Основному договору составляет __________ (____________________) рублей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1.3. В доказательство заключения соглашения и в обеспечение исполнения обязательства по заключению Основного договора Покупатель передаёт Продавцу задаток в размере __________ (____________________) рублей (статьи 380, 381 ГК РФ).</w:t>
      </w:r>
    </w:p>
    <w:p>
      <w:pPr>
        <w:spacing w:after="120"/>
        <w:ind w:firstLine="567"/>
        <w:jc w:val="both"/>
      </w:pPr>
      <w:r>
        <w:rPr>
          <w:b w:val="0"/>
        </w:rPr>
        <w:t>1.4. Сумма задатка засчитывается в счёт оплаты цены по Основному договору. Передача задатка подтверждается распиской Продавца, которая является неотъемлемой частью соглашения.</w:t>
      </w:r>
    </w:p>
    <w:p>
      <w:pPr>
        <w:spacing w:after="120"/>
        <w:jc w:val="center"/>
      </w:pPr>
      <w:r>
        <w:rPr>
          <w:b/>
        </w:rPr>
        <w:t>2. Гарантии Продавца</w:t>
      </w:r>
    </w:p>
    <w:p>
      <w:pPr>
        <w:spacing w:after="120"/>
        <w:ind w:firstLine="567"/>
        <w:jc w:val="both"/>
      </w:pPr>
      <w:r>
        <w:rPr>
          <w:b w:val="0"/>
        </w:rPr>
        <w:t>2.1. Продавец гарантирует, что Участок принадлежит ему на праве собственности, что подтверждается выпиской из ЕГРН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2.2. Продавец гарантирует, что Участок не продан, не подарен, не заложен, в споре и под арестом не состоит, не обременён правами третьих лиц, его границы установлены (участок отмежёван), на Участке отсутствуют самовольные постройки.</w:t>
      </w:r>
    </w:p>
    <w:p>
      <w:pPr>
        <w:spacing w:after="120"/>
        <w:ind w:firstLine="567"/>
        <w:jc w:val="both"/>
      </w:pPr>
      <w:r>
        <w:rPr>
          <w:b w:val="0"/>
        </w:rPr>
        <w:t>2.3. Ограничения использования Участка (охранные и иные зоны, сервитуты): ____________________ [либо: отсутствуют]. Подключение к сетям: электроснабжение — __________, газ — __________, водоснабжение — __________.</w:t>
      </w:r>
    </w:p>
    <w:p>
      <w:pPr>
        <w:spacing w:after="120"/>
        <w:ind w:firstLine="567"/>
        <w:jc w:val="both"/>
      </w:pPr>
      <w:r>
        <w:rPr>
          <w:b w:val="0"/>
        </w:rPr>
        <w:t>2.4. Продавец гарантирует отсутствие задолженности по земельному налогу и взносам в товарищество (при наличии) на дату Основного договора и наличие нотариального согласия супруга на продажу, если оно требуется.</w:t>
      </w:r>
    </w:p>
    <w:p>
      <w:pPr>
        <w:spacing w:after="120"/>
        <w:jc w:val="center"/>
      </w:pPr>
      <w:r>
        <w:rPr>
          <w:b/>
        </w:rPr>
        <w:t>3. Последствия неисполнения</w:t>
      </w:r>
    </w:p>
    <w:p>
      <w:pPr>
        <w:spacing w:after="120"/>
        <w:ind w:firstLine="567"/>
        <w:jc w:val="both"/>
      </w:pPr>
      <w:r>
        <w:rPr>
          <w:b w:val="0"/>
        </w:rPr>
        <w:t>3.1. Если Основной договор не заключён по вине Покупателя (в том числе при его отказе от покупки или неявке на сделку в согласованную дату), задаток остаётся у Продавца (пункт 2 статьи 381 ГК РФ).</w:t>
      </w:r>
    </w:p>
    <w:p>
      <w:pPr>
        <w:spacing w:after="120"/>
        <w:ind w:firstLine="567"/>
        <w:jc w:val="both"/>
      </w:pPr>
      <w:r>
        <w:rPr>
          <w:b w:val="0"/>
        </w:rPr>
        <w:t>3.2. Если Основной договор не заключён по вине Продавца (в том числе при его отказе от продажи, продаже третьему лицу или недостоверности гарантий раздела 2), Продавец обязан в течение __________ дней уплатить Покупателю двойную сумму задатка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3.3. Сторона, ответственная за неисполнение, также возмещает другой Стороне убытки с зачётом суммы задатка.</w:t>
      </w:r>
    </w:p>
    <w:p>
      <w:pPr>
        <w:spacing w:after="120"/>
        <w:ind w:firstLine="567"/>
        <w:jc w:val="both"/>
      </w:pPr>
      <w:r>
        <w:rPr>
          <w:b w:val="0"/>
        </w:rPr>
        <w:t>3.4. При прекращении обязательства до начала его исполнения по соглашению Сторон либо вследствие невозможности исполнения, за которую ни одна из Сторон не отвечает, задаток возвращается Покупателю в одинарном размере в течение 5 (пяти) рабочих дней.</w:t>
      </w:r>
    </w:p>
    <w:p>
      <w:pPr>
        <w:spacing w:after="120"/>
        <w:jc w:val="center"/>
      </w:pPr>
      <w:r>
        <w:rPr>
          <w:b/>
        </w:rPr>
        <w:t>4.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Расходы на оформление Основного договора и государственную регистрацию перехода права собственности несёт ____________________.</w:t>
      </w:r>
    </w:p>
    <w:p>
      <w:pPr>
        <w:spacing w:after="120"/>
        <w:ind w:firstLine="567"/>
        <w:jc w:val="both"/>
      </w:pPr>
      <w:r>
        <w:rPr>
          <w:b w:val="0"/>
        </w:rPr>
        <w:t>4.2. Соглашение вступает в силу с момента подписания и передачи задатка и действует до заключения Основного договора либо исполнения обязательств раздела 3.</w:t>
      </w:r>
    </w:p>
    <w:p>
      <w:pPr>
        <w:spacing w:after="120"/>
        <w:ind w:firstLine="567"/>
        <w:jc w:val="both"/>
      </w:pPr>
      <w:r>
        <w:rPr>
          <w:b w:val="0"/>
        </w:rPr>
        <w:t>4.3. Соглашение составлено в двух экземплярах, имеющих равную юридическую силу,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Расписка в получении задатка</w:t>
      </w:r>
    </w:p>
    <w:p>
      <w:pPr>
        <w:spacing w:after="120"/>
        <w:ind w:firstLine="567"/>
        <w:jc w:val="both"/>
      </w:pPr>
      <w:r>
        <w:rPr>
          <w:b w:val="0"/>
        </w:rPr>
        <w:t>Я, ____________________, паспорт серия __________ № __________, получил(а) от ____________________ задаток в размере __________ (____________________) рублей по соглашению о задатке от «___» ____________ 20___ г. в счёт оплаты земельного участка. Деньги получены полностью.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земельного участка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